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EDC2" w14:textId="77777777" w:rsidR="00D60929" w:rsidRDefault="008208F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 O PRZETWARZANIU DANYCH OSOBOWYCH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DLA KANDYDATÓW DO PRACY W ZESPOLE LUBELSKICH PARKÓW KRAJOBRAZOWYCH Z SIEDZIBĄ W CHEŁMIE</w:t>
      </w:r>
    </w:p>
    <w:p w14:paraId="61C4EDC3" w14:textId="77777777" w:rsidR="00D60929" w:rsidRDefault="008208F9">
      <w:pPr>
        <w:spacing w:after="0" w:line="276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13 ust. 1 i ust. 2 Rozporządzenia Parlamentu Europejskiego i Rady (UE) </w:t>
      </w:r>
      <w:r>
        <w:rPr>
          <w:rFonts w:ascii="Times New Roman" w:hAnsi="Times New Roman"/>
        </w:rPr>
        <w:t>2016/679 z dnia 27 kwietnia 2016 r. w sprawie ochrony osób fizycznych w związku z przetwarzaniem danych osobowych i w sprawie swobodnego przepływu takich danych oraz uchylenia dyrektywy 95/46/WE (ogólne rozporządzenie o ochronie danych, zwane dalej ,,RODO”</w:t>
      </w:r>
      <w:r>
        <w:rPr>
          <w:rFonts w:ascii="Times New Roman" w:hAnsi="Times New Roman"/>
        </w:rPr>
        <w:t>) informuję, że: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1) Administratorem Pani/Pana danych osobowych jest Zespół Lubelskich Parków Krajobrazowych z siedzibą w Chełmie,  ul. Adama Mickiewicza 37, zwany dalej Urzędem reprezentowany przez Dyrektora Zespołu Lubelskich Parków Krajobrazowych</w:t>
      </w:r>
    </w:p>
    <w:p w14:paraId="61C4EDC4" w14:textId="77777777" w:rsidR="00D60929" w:rsidRDefault="008208F9">
      <w:pPr>
        <w:pStyle w:val="Bezodstpw"/>
        <w:tabs>
          <w:tab w:val="left" w:pos="142"/>
        </w:tabs>
        <w:spacing w:line="276" w:lineRule="auto"/>
        <w:ind w:left="-284"/>
        <w:jc w:val="both"/>
      </w:pPr>
      <w:r>
        <w:rPr>
          <w:rFonts w:ascii="Times New Roman" w:hAnsi="Times New Roman"/>
        </w:rPr>
        <w:t>2) W Ze</w:t>
      </w:r>
      <w:r>
        <w:rPr>
          <w:rFonts w:ascii="Times New Roman" w:hAnsi="Times New Roman"/>
        </w:rPr>
        <w:t>spole Lubelskich Parków Krajobrazowych został wyznaczony inspektor ochrony danych osobowych, z którym może się Pani/Pan kontaktować we wszystkich sprawach dotyczących przetwarzania Pani/Pana danych osobowych oraz korzystania z przysługujących Pani/Panu pra</w:t>
      </w:r>
      <w:r>
        <w:rPr>
          <w:rFonts w:ascii="Times New Roman" w:hAnsi="Times New Roman"/>
        </w:rPr>
        <w:t>w związanych z przetwarzaniem danych poprzez adres e-mailowy: </w:t>
      </w:r>
      <w:hyperlink r:id="rId6" w:history="1">
        <w:r>
          <w:rPr>
            <w:rStyle w:val="Hipercze"/>
            <w:rFonts w:ascii="Times New Roman" w:hAnsi="Times New Roman"/>
          </w:rPr>
          <w:t>monika.hetman@zlpk.lubelskie.pl</w:t>
        </w:r>
      </w:hyperlink>
      <w:r>
        <w:rPr>
          <w:rFonts w:ascii="Times New Roman" w:hAnsi="Times New Roman"/>
        </w:rPr>
        <w:t>, tel.82 540 69 64.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3) Pani/Pana dane są przetwarzane w celu przeprowad</w:t>
      </w:r>
      <w:r>
        <w:rPr>
          <w:rFonts w:ascii="Times New Roman" w:hAnsi="Times New Roman"/>
        </w:rPr>
        <w:t>zenia aktualnej rekrutacji na podstawie: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- art. 6 ust. 1 lit. c art. 9 ust, 2 lit. b RODO w związku z art. 22 1 ustawy z dnia 26 czerwca 1974 r. –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Kodeks pracy oraz art. 6 i art. 13 ust. 2b ustawy z dnia 21 listopada 2008 r. o pracownikach samorządowych – </w:t>
      </w:r>
      <w:r>
        <w:rPr>
          <w:rFonts w:ascii="Times New Roman" w:hAnsi="Times New Roman"/>
        </w:rPr>
        <w:t>art. 6 ust. 1 lit. a – inne dane niż wskazane powyżej, za Pani/Pana zgodą wyrażoną poprzez fakt przekazania Urzędowi tych danych w związku z rekrutacją - art. 6 ust. 1 lit. b RODO – w celu podjęcia działań przed zawarciem umowy o pracę.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4) Pani/Pana dane o</w:t>
      </w:r>
      <w:r>
        <w:rPr>
          <w:rFonts w:ascii="Times New Roman" w:hAnsi="Times New Roman"/>
        </w:rPr>
        <w:t>sobowe nie będą udostępniane innym odbiorcom, z wyjątkiem przypadków przewidzianych przepisami prawa.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5) Decyzje wobec Pani/Pana nie będą podejmowane w sposób zautomatyzowany, w tym w wyniku profilowania.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6)   Pani/Pana dane osobowe będą przetwarzane do cz</w:t>
      </w:r>
      <w:r>
        <w:rPr>
          <w:rFonts w:ascii="Times New Roman" w:hAnsi="Times New Roman"/>
        </w:rPr>
        <w:t>asu zakończenia procesu rekrutacji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na stanowisko pracy na jakie Pani/Pan aplikował/a lub/i do czasu cofnięcia przez Pani/Pana zgody i tylko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w zakresie, w jakim udzielono zgody, i nie dłużej niż do 5 dni od zakończenia rekrutacji. W przypadku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zatrudnienia d</w:t>
      </w:r>
      <w:r>
        <w:rPr>
          <w:rFonts w:ascii="Times New Roman" w:hAnsi="Times New Roman"/>
        </w:rPr>
        <w:t>okumenty aplikacyjne zostaną dołączone do akt osobowych pracownika i będą przechowywane przez okres 10 lat od dnia ustania stosunku pracy.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7)  W związku z przetwarzaniem Pani/Pana danych osobowych, przysługuje Pani/Panu następujące prawa: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a) prawo dos</w:t>
      </w:r>
      <w:r>
        <w:rPr>
          <w:rFonts w:ascii="Times New Roman" w:hAnsi="Times New Roman"/>
        </w:rPr>
        <w:t>tępu do danych osobowych;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b) prawo żądania sprostowania danych osobowych;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c) prawo żądania usunięcia danych osobowych w przypadkach określonych w art. 17 RODO;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d) prawo żądania ograniczenia przetwarzana danych osobowych w przypadkach określo</w:t>
      </w:r>
      <w:r>
        <w:rPr>
          <w:rFonts w:ascii="Times New Roman" w:hAnsi="Times New Roman"/>
        </w:rPr>
        <w:t>nych w art. 18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RODO;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e) prawo do cofnięcia zgody w dowolnym momencie, w przypadku gdy przetwarzanie danych osobowych</w:t>
      </w:r>
      <w:r>
        <w:t xml:space="preserve"> </w:t>
      </w:r>
      <w:r>
        <w:rPr>
          <w:rFonts w:ascii="Times New Roman" w:hAnsi="Times New Roman"/>
        </w:rPr>
        <w:t>odbywa się na podstawie zgody osoby, której dane dotyczą. Cofnięcie to nie ma wpływu na zgodność przetwarzania, którego dokon</w:t>
      </w:r>
      <w:r>
        <w:rPr>
          <w:rFonts w:ascii="Times New Roman" w:hAnsi="Times New Roman"/>
        </w:rPr>
        <w:t>ano na podstawie zgody przed jej cofnięciem, z obowiązującym prawem.</w:t>
      </w:r>
    </w:p>
    <w:p w14:paraId="61C4EDC5" w14:textId="77777777" w:rsidR="00D60929" w:rsidRDefault="008208F9">
      <w:pPr>
        <w:pStyle w:val="Bezodstpw"/>
        <w:tabs>
          <w:tab w:val="left" w:pos="142"/>
        </w:tabs>
        <w:spacing w:line="276" w:lineRule="auto"/>
        <w:ind w:left="-284" w:hanging="284"/>
        <w:jc w:val="both"/>
      </w:pPr>
      <w:r>
        <w:rPr>
          <w:rFonts w:ascii="Times New Roman" w:hAnsi="Times New Roman"/>
        </w:rPr>
        <w:t xml:space="preserve">     8) Przysługuje Pani/Panu prawo wniesienia skargi do Prezesa Urzędu Ochrony Danych Osobowych na adres: ul. Stawki 2, 00-193 Warszawa, gdy uzna Pani/Pan, iż przetwarzania danych osobow</w:t>
      </w:r>
      <w:r>
        <w:rPr>
          <w:rFonts w:ascii="Times New Roman" w:hAnsi="Times New Roman"/>
        </w:rPr>
        <w:t>ych narusza przepisy RODO.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9)  Podanie przez Panią/Pana danych osobowych jest obowiązkowe w zakresie określonym przez przepisy ustaw wymienione w pkt. 3 niniejszej klauzuli informacyjnej. Podanie innych danych jest dobrowolne. Niepodanie danych określonych</w:t>
      </w:r>
      <w:r>
        <w:rPr>
          <w:rFonts w:ascii="Times New Roman" w:hAnsi="Times New Roman"/>
        </w:rPr>
        <w:t xml:space="preserve"> jako obowiązkowe skutkuje brakiem możliwości wzięcia udziału w rekrutacji.</w:t>
      </w:r>
    </w:p>
    <w:sectPr w:rsidR="00D609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EDC6" w14:textId="77777777" w:rsidR="00000000" w:rsidRDefault="008208F9">
      <w:pPr>
        <w:spacing w:after="0" w:line="240" w:lineRule="auto"/>
      </w:pPr>
      <w:r>
        <w:separator/>
      </w:r>
    </w:p>
  </w:endnote>
  <w:endnote w:type="continuationSeparator" w:id="0">
    <w:p w14:paraId="61C4EDC8" w14:textId="77777777" w:rsidR="00000000" w:rsidRDefault="0082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EDC2" w14:textId="77777777" w:rsidR="00000000" w:rsidRDefault="008208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C4EDC4" w14:textId="77777777" w:rsidR="00000000" w:rsidRDefault="00820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0929"/>
    <w:rsid w:val="008208F9"/>
    <w:rsid w:val="00D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EDC2"/>
  <w15:docId w15:val="{03551102-CBD3-4471-8C56-60A8C983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hetman@zlpk.lubels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Hetman</dc:creator>
  <dc:description/>
  <cp:lastModifiedBy>Monika Hetman</cp:lastModifiedBy>
  <cp:revision>2</cp:revision>
  <dcterms:created xsi:type="dcterms:W3CDTF">2022-12-22T12:47:00Z</dcterms:created>
  <dcterms:modified xsi:type="dcterms:W3CDTF">2022-12-22T12:47:00Z</dcterms:modified>
</cp:coreProperties>
</file>